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/>
          <w:sz w:val="44"/>
          <w:szCs w:val="44"/>
        </w:rPr>
        <w:t>2022年公开招聘劳务派遣人员岗位表</w:t>
      </w:r>
    </w:p>
    <w:p/>
    <w:p/>
    <w:tbl>
      <w:tblPr>
        <w:tblStyle w:val="3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1298"/>
        <w:gridCol w:w="3297"/>
        <w:gridCol w:w="2968"/>
        <w:gridCol w:w="4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sz w:val="32"/>
                <w:szCs w:val="32"/>
              </w:rPr>
              <w:t>岗位名称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sz w:val="32"/>
                <w:szCs w:val="32"/>
              </w:rPr>
              <w:t>招聘人数</w:t>
            </w:r>
          </w:p>
        </w:tc>
        <w:tc>
          <w:tcPr>
            <w:tcW w:w="1163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sz w:val="32"/>
                <w:szCs w:val="32"/>
              </w:rPr>
              <w:t>薪资待遇</w:t>
            </w:r>
          </w:p>
        </w:tc>
        <w:tc>
          <w:tcPr>
            <w:tcW w:w="1047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sz w:val="32"/>
                <w:szCs w:val="32"/>
              </w:rPr>
              <w:t>文化程度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sz w:val="32"/>
                <w:szCs w:val="32"/>
              </w:rPr>
              <w:t>其他</w:t>
            </w:r>
            <w:r>
              <w:rPr>
                <w:rFonts w:ascii="Times New Roman" w:hAnsi="Times New Roman" w:eastAsia="方正仿宋_GBK"/>
                <w:b/>
                <w:sz w:val="32"/>
                <w:szCs w:val="32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>载体销毁岗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163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Times New Roman" w:eastAsia="方正仿宋_GBK"/>
                <w:sz w:val="28"/>
                <w:szCs w:val="28"/>
              </w:rPr>
            </w:pPr>
            <w:r>
              <w:rPr>
                <w:rStyle w:val="5"/>
                <w:rFonts w:hint="eastAsia" w:ascii="方正仿宋_GBK" w:hAnsi="Times New Roman" w:eastAsia="方正仿宋_GBK"/>
                <w:bCs/>
                <w:kern w:val="0"/>
                <w:sz w:val="28"/>
                <w:szCs w:val="28"/>
              </w:rPr>
              <w:t>全年综合收入8万元左右（含五险一金）</w:t>
            </w:r>
          </w:p>
        </w:tc>
        <w:tc>
          <w:tcPr>
            <w:tcW w:w="1047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8"/>
              </w:rPr>
            </w:pPr>
            <w:r>
              <w:rPr>
                <w:rStyle w:val="5"/>
                <w:rFonts w:hint="eastAsia" w:ascii="方正仿宋_GBK" w:hAnsi="Times New Roman" w:eastAsia="方正仿宋_GBK"/>
                <w:bCs/>
                <w:kern w:val="0"/>
                <w:sz w:val="28"/>
                <w:szCs w:val="28"/>
              </w:rPr>
              <w:t>全日制大专（含）及以上学历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8"/>
              </w:rPr>
            </w:pPr>
            <w:r>
              <w:rPr>
                <w:rStyle w:val="5"/>
                <w:rFonts w:hint="eastAsia" w:ascii="方正仿宋_GBK" w:hAnsi="Times New Roman" w:eastAsia="方正仿宋_GBK"/>
                <w:bCs/>
                <w:kern w:val="0"/>
                <w:sz w:val="28"/>
                <w:szCs w:val="28"/>
              </w:rPr>
              <w:t>具有2年以上工作经验，具有C</w:t>
            </w:r>
            <w:r>
              <w:rPr>
                <w:rStyle w:val="5"/>
                <w:rFonts w:ascii="方正仿宋_GBK" w:hAnsi="Times New Roman" w:eastAsia="方正仿宋_GBK"/>
                <w:bCs/>
                <w:kern w:val="0"/>
                <w:sz w:val="28"/>
                <w:szCs w:val="28"/>
              </w:rPr>
              <w:t>1</w:t>
            </w:r>
            <w:r>
              <w:rPr>
                <w:rStyle w:val="5"/>
                <w:rFonts w:hint="eastAsia" w:ascii="方正仿宋_GBK" w:hAnsi="Times New Roman" w:eastAsia="方正仿宋_GBK"/>
                <w:bCs/>
                <w:kern w:val="0"/>
                <w:sz w:val="28"/>
                <w:szCs w:val="28"/>
              </w:rPr>
              <w:t>或以上驾驶证。中共党员，退役军人，计算机、通信、电子等相关专业，具有B2或以上驾驶证者优先。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>实训讲解岗</w:t>
            </w:r>
          </w:p>
        </w:tc>
        <w:tc>
          <w:tcPr>
            <w:tcW w:w="458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Times New Roman" w:eastAsia="方正仿宋_GBK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163" w:type="pc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Style w:val="5"/>
                <w:rFonts w:ascii="方正仿宋_GBK" w:hAnsi="Times New Roman" w:eastAsia="方正仿宋_GBK"/>
                <w:bCs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方正仿宋_GBK" w:hAnsi="Times New Roman" w:eastAsia="方正仿宋_GBK"/>
                <w:bCs/>
                <w:kern w:val="0"/>
                <w:sz w:val="28"/>
                <w:szCs w:val="28"/>
              </w:rPr>
              <w:t>全年综合收入7万元左右（含五险一金）</w:t>
            </w:r>
          </w:p>
        </w:tc>
        <w:tc>
          <w:tcPr>
            <w:tcW w:w="1047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5"/>
                <w:rFonts w:ascii="方正仿宋_GBK" w:hAnsi="Times New Roman" w:eastAsia="方正仿宋_GBK"/>
                <w:bCs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方正仿宋_GBK" w:hAnsi="Times New Roman" w:eastAsia="方正仿宋_GBK"/>
                <w:bCs/>
                <w:kern w:val="0"/>
                <w:sz w:val="28"/>
                <w:szCs w:val="28"/>
              </w:rPr>
              <w:t>全日制大专（含）及以上学历</w:t>
            </w:r>
          </w:p>
        </w:tc>
        <w:tc>
          <w:tcPr>
            <w:tcW w:w="1505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Style w:val="5"/>
                <w:rFonts w:ascii="方正仿宋_GBK" w:hAnsi="Times New Roman" w:eastAsia="方正仿宋_GBK"/>
                <w:bCs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方正仿宋_GBK" w:hAnsi="Times New Roman" w:eastAsia="方正仿宋_GBK"/>
                <w:bCs/>
                <w:kern w:val="0"/>
                <w:sz w:val="28"/>
                <w:szCs w:val="28"/>
              </w:rPr>
              <w:t>普通话标准，具有二乙或以上普通话证书，声音洪亮，吐字清晰，具有较强的语言表达能力；精通office办公软件；播音主持、旅游管理等相关专业或有从事讲解、教学工作经验者优先；30岁以下（优秀者年龄可适当放宽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OWI4NzY0NjA5ZmJlMmZhNWYxNzZlNzk2N2ZjODQifQ=="/>
  </w:docVars>
  <w:rsids>
    <w:rsidRoot w:val="644F3DED"/>
    <w:rsid w:val="644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2022-10-18T06:19:00Z</dcterms:created>
  <dc:creator>Administrator</dc:creator>
  <cp:lastModifiedBy>Administrator</cp:lastModifiedBy>
  <dcterms:modified xsi:type="dcterms:W3CDTF">2022-10-18T06:20:29Z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DF37287BC3F04D558FC24F0F4D656561</vt:lpwstr>
  </property>
</Properties>
</file>